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A058C8">
      <w:pPr>
        <w:ind w:right="-236"/>
        <w:jc w:val="both"/>
        <w:rPr>
          <w:color w:val="000000"/>
          <w:sz w:val="2"/>
          <w:szCs w:val="2"/>
        </w:rPr>
      </w:pPr>
    </w:p>
    <w:p w:rsidR="000E26DF" w:rsidRDefault="007E3A68" w:rsidP="00865957">
      <w:pPr>
        <w:shd w:val="clear" w:color="auto" w:fill="99CCFF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NÉMA SEGÉLYKIÁLTÁS"/>
          </v:shape>
        </w:pict>
      </w:r>
    </w:p>
    <w:p w:rsidR="001B300D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1B300D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D77945" w:rsidRPr="000C1456" w:rsidRDefault="00D77945" w:rsidP="00A058C8">
      <w:pPr>
        <w:ind w:right="-236"/>
        <w:jc w:val="both"/>
        <w:rPr>
          <w:color w:val="000000"/>
          <w:sz w:val="8"/>
          <w:szCs w:val="8"/>
        </w:rPr>
        <w:sectPr w:rsidR="00D77945" w:rsidRPr="000C1456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500DEB" w:rsidRPr="00683C78" w:rsidRDefault="0059329B" w:rsidP="00FA45C4">
      <w:pPr>
        <w:ind w:right="-2"/>
        <w:jc w:val="both"/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</w:pP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A magyar köztudatba a rend</w:t>
      </w:r>
      <w:r w:rsidRPr="00683C78">
        <w:rPr>
          <w:rFonts w:ascii="Palatino Linotype" w:eastAsia="Malgun Gothic" w:hAnsi="Palatino Linotype" w:cs="Calibri"/>
          <w:b/>
          <w:bCs/>
          <w:color w:val="000000"/>
          <w:sz w:val="28"/>
          <w:szCs w:val="28"/>
          <w:shd w:val="clear" w:color="auto" w:fill="FFFFFF"/>
        </w:rPr>
        <w:t>ő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rs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g egy olyan, nemzetk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ö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zi porondon felt</w:t>
      </w:r>
      <w:r w:rsidRPr="00683C78">
        <w:rPr>
          <w:rFonts w:ascii="Palatino Linotype" w:eastAsia="Malgun Gothic" w:hAnsi="Palatino Linotype" w:cs="Calibri"/>
          <w:b/>
          <w:bCs/>
          <w:color w:val="000000"/>
          <w:sz w:val="28"/>
          <w:szCs w:val="28"/>
          <w:shd w:val="clear" w:color="auto" w:fill="FFFFFF"/>
        </w:rPr>
        <w:t>ű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nt seg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í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ts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gk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r</w:t>
      </w:r>
      <w:r w:rsidRPr="00683C78">
        <w:rPr>
          <w:rFonts w:ascii="Palatino Linotype" w:eastAsia="Malgun Gothic" w:hAnsi="Palatino Linotype" w:cs="Calibri"/>
          <w:b/>
          <w:bCs/>
          <w:color w:val="000000"/>
          <w:sz w:val="28"/>
          <w:szCs w:val="28"/>
          <w:shd w:val="clear" w:color="auto" w:fill="FFFFFF"/>
        </w:rPr>
        <w:t>ő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 xml:space="preserve"> jelz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st vezet be, amellyel a kiszolg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á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ltatott helyzetben l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v</w:t>
      </w:r>
      <w:r w:rsidRPr="00683C78">
        <w:rPr>
          <w:rFonts w:ascii="Palatino Linotype" w:eastAsia="Malgun Gothic" w:hAnsi="Palatino Linotype" w:cs="Calibri"/>
          <w:b/>
          <w:bCs/>
          <w:color w:val="000000"/>
          <w:sz w:val="28"/>
          <w:szCs w:val="28"/>
          <w:shd w:val="clear" w:color="auto" w:fill="FFFFFF"/>
        </w:rPr>
        <w:t>ő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 xml:space="preserve"> emberek ak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á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r n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m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á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n is jelezni tudj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á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k, hogy vesz</w:t>
      </w:r>
      <w:r w:rsidRPr="00683C78">
        <w:rPr>
          <w:rFonts w:ascii="Palatino Linotype" w:eastAsia="Malgun Gothic" w:hAnsi="Palatino Linotype" w:cs="Malgun Gothic"/>
          <w:b/>
          <w:bCs/>
          <w:color w:val="000000"/>
          <w:sz w:val="28"/>
          <w:szCs w:val="28"/>
          <w:shd w:val="clear" w:color="auto" w:fill="FFFFFF"/>
        </w:rPr>
        <w:t>é</w:t>
      </w:r>
      <w:r w:rsidRPr="00683C78"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  <w:t>lyben vannak.</w:t>
      </w: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  <w:shd w:val="clear" w:color="auto" w:fill="FFFFFF"/>
        </w:rPr>
      </w:pPr>
    </w:p>
    <w:p w:rsidR="00EA7306" w:rsidRPr="00683C78" w:rsidRDefault="007E3A68" w:rsidP="003B2F18">
      <w:pPr>
        <w:pStyle w:val="Nincstrkz"/>
        <w:tabs>
          <w:tab w:val="left" w:pos="7185"/>
        </w:tabs>
        <w:jc w:val="center"/>
        <w:rPr>
          <w:rFonts w:ascii="Palatino Linotype" w:eastAsia="Malgun Gothic" w:hAnsi="Palatino Linotype"/>
          <w:noProof/>
          <w:sz w:val="28"/>
          <w:szCs w:val="28"/>
        </w:rPr>
      </w:pPr>
      <w:r>
        <w:rPr>
          <w:rFonts w:ascii="Palatino Linotype" w:eastAsia="Malgun Gothic" w:hAnsi="Palatino Linotype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4.25pt;height:158.25pt;visibility:visible;mso-wrap-style:square">
            <v:imagedata r:id="rId9" o:title="" croptop="4050f" cropbottom="1144f" cropleft="10470f" cropright="20074f"/>
          </v:shape>
        </w:pict>
      </w:r>
      <w:r>
        <w:rPr>
          <w:rFonts w:ascii="Palatino Linotype" w:eastAsia="Malgun Gothic" w:hAnsi="Palatino Linotype"/>
          <w:noProof/>
          <w:sz w:val="28"/>
          <w:szCs w:val="28"/>
        </w:rPr>
        <w:pict>
          <v:shape id="_x0000_i1029" type="#_x0000_t75" style="width:170.25pt;height:158.25pt;visibility:visible;mso-wrap-style:square">
            <v:imagedata r:id="rId10" o:title="" croptop="4418f" cropbottom="2209f" cropleft="9810f" cropright="20834f"/>
          </v:shape>
        </w:pict>
      </w:r>
      <w:r>
        <w:rPr>
          <w:rFonts w:ascii="Palatino Linotype" w:eastAsia="Malgun Gothic" w:hAnsi="Palatino Linotype"/>
          <w:noProof/>
          <w:sz w:val="28"/>
          <w:szCs w:val="28"/>
        </w:rPr>
        <w:pict>
          <v:shape id="_x0000_i1030" type="#_x0000_t75" style="width:155.25pt;height:157.5pt;visibility:visible;mso-wrap-style:square">
            <v:imagedata r:id="rId11" o:title="" croptop="4418f" cropbottom="2209f" cropleft="11254f" cropright="21484f"/>
          </v:shape>
        </w:pict>
      </w:r>
    </w:p>
    <w:p w:rsidR="00EA7306" w:rsidRPr="00683C78" w:rsidRDefault="00EA7306" w:rsidP="0059329B">
      <w:pPr>
        <w:pStyle w:val="Nincstrkz"/>
        <w:jc w:val="both"/>
        <w:rPr>
          <w:rFonts w:ascii="Palatino Linotype" w:eastAsia="Malgun Gothic" w:hAnsi="Palatino Linotype"/>
          <w:noProof/>
          <w:sz w:val="28"/>
          <w:szCs w:val="28"/>
        </w:rPr>
      </w:pP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 segélykér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zmozdulatot b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rki haszn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lhatja arra, hogy figyelmeztessen másokat (beleértve az esetleg közelben tartózkodó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rt), azonnali seg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í</w:t>
      </w:r>
      <w:r w:rsidRPr="00683C78">
        <w:rPr>
          <w:rFonts w:ascii="Palatino Linotype" w:eastAsia="Malgun Gothic" w:hAnsi="Palatino Linotype"/>
          <w:sz w:val="28"/>
          <w:szCs w:val="28"/>
        </w:rPr>
        <w:t>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gre van 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ü</w:t>
      </w:r>
      <w:r w:rsidRPr="00683C78">
        <w:rPr>
          <w:rFonts w:ascii="Palatino Linotype" w:eastAsia="Malgun Gothic" w:hAnsi="Palatino Linotype"/>
          <w:sz w:val="28"/>
          <w:szCs w:val="28"/>
        </w:rPr>
        <w:t>ks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ge, azonban 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ü</w:t>
      </w:r>
      <w:r w:rsidRPr="00683C78">
        <w:rPr>
          <w:rFonts w:ascii="Palatino Linotype" w:eastAsia="Malgun Gothic" w:hAnsi="Palatino Linotype"/>
          <w:sz w:val="28"/>
          <w:szCs w:val="28"/>
        </w:rPr>
        <w:t>lm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nyei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–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p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ld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ul fenyegetetts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g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–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miatt telefonon vagy egy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b 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>don nincs lehet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ge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ri seg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í</w:t>
      </w:r>
      <w:r w:rsidRPr="00683C78">
        <w:rPr>
          <w:rFonts w:ascii="Palatino Linotype" w:eastAsia="Malgun Gothic" w:hAnsi="Palatino Linotype"/>
          <w:sz w:val="28"/>
          <w:szCs w:val="28"/>
        </w:rPr>
        <w:t>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get 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rni.</w:t>
      </w: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</w:p>
    <w:p w:rsidR="003B2F18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 xml:space="preserve">A mozdulat Kanadából indulva hódította meg a világot, és már Magyarországon is elkezdett terjedni a közösségi médiában. </w:t>
      </w:r>
    </w:p>
    <w:p w:rsidR="003B2F18" w:rsidRPr="00683C78" w:rsidRDefault="003B2F18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 magyar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 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ra ugyanakkor nem csup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n egy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ú</w:t>
      </w:r>
      <w:r w:rsidRPr="00683C78">
        <w:rPr>
          <w:rFonts w:ascii="Palatino Linotype" w:eastAsia="Malgun Gothic" w:hAnsi="Palatino Linotype"/>
          <w:sz w:val="28"/>
          <w:szCs w:val="28"/>
        </w:rPr>
        <w:t>j seg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í</w:t>
      </w:r>
      <w:r w:rsidRPr="00683C78">
        <w:rPr>
          <w:rFonts w:ascii="Palatino Linotype" w:eastAsia="Malgun Gothic" w:hAnsi="Palatino Linotype"/>
          <w:sz w:val="28"/>
          <w:szCs w:val="28"/>
        </w:rPr>
        <w:t>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>dszerr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l van 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, hanem az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ltala kifejtett nevel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hat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sr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l is, amely megtanítja embertársainkat arra, hogyan figyeljünk egymásra, hogyan vegyük észre a bajbajutottakat magunk körül a rohanó világban, és hogyan </w:t>
      </w:r>
      <w:proofErr w:type="spellStart"/>
      <w:r w:rsidRPr="00683C78">
        <w:rPr>
          <w:rFonts w:ascii="Palatino Linotype" w:eastAsia="Malgun Gothic" w:hAnsi="Palatino Linotype"/>
          <w:sz w:val="28"/>
          <w:szCs w:val="28"/>
        </w:rPr>
        <w:t>nyújtsunk</w:t>
      </w:r>
      <w:proofErr w:type="spellEnd"/>
      <w:r w:rsidRPr="00683C78">
        <w:rPr>
          <w:rFonts w:ascii="Palatino Linotype" w:eastAsia="Malgun Gothic" w:hAnsi="Palatino Linotype"/>
          <w:sz w:val="28"/>
          <w:szCs w:val="28"/>
        </w:rPr>
        <w:t xml:space="preserve"> segítséget csendben a megfélemlítettek biztonságát védve. Megtanítja a társadalom tagjait vigyázni a másikra, védeni egymást, ébernek lenni. Kialakul a cselekv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emberbar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g p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ld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ja,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ltala a tudatoss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g feler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>dik, ez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rt is 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ü</w:t>
      </w:r>
      <w:r w:rsidRPr="00683C78">
        <w:rPr>
          <w:rFonts w:ascii="Palatino Linotype" w:eastAsia="Malgun Gothic" w:hAnsi="Palatino Linotype"/>
          <w:sz w:val="28"/>
          <w:szCs w:val="28"/>
        </w:rPr>
        <w:t>l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>nlegesen fontos a magyar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 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ra az egys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ges seg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lyk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mozdulat magyarorsz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gi bevezet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se.</w:t>
      </w: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 </w:t>
      </w: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Mivel az áldozatok a bántalmazó el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tt sokszor nem tudj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k/akarj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k v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llalni a seg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í</w:t>
      </w:r>
      <w:r w:rsidRPr="00683C78">
        <w:rPr>
          <w:rFonts w:ascii="Palatino Linotype" w:eastAsia="Malgun Gothic" w:hAnsi="Palatino Linotype"/>
          <w:sz w:val="28"/>
          <w:szCs w:val="28"/>
        </w:rPr>
        <w:t>ts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s 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ny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t, a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 el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tt azonban a l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tencia miatt jelz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s n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lk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ü</w:t>
      </w:r>
      <w:r w:rsidRPr="00683C78">
        <w:rPr>
          <w:rFonts w:ascii="Palatino Linotype" w:eastAsia="Malgun Gothic" w:hAnsi="Palatino Linotype"/>
          <w:sz w:val="28"/>
          <w:szCs w:val="28"/>
        </w:rPr>
        <w:t>l 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bbnyire </w:t>
      </w:r>
      <w:r w:rsidRPr="00683C78">
        <w:rPr>
          <w:rFonts w:ascii="Palatino Linotype" w:eastAsia="Malgun Gothic" w:hAnsi="Palatino Linotype"/>
          <w:sz w:val="28"/>
          <w:szCs w:val="28"/>
        </w:rPr>
        <w:lastRenderedPageBreak/>
        <w:t>ismeretlenek maradnak az ilyen jelleg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ű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b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ű</w:t>
      </w:r>
      <w:r w:rsidRPr="00683C78">
        <w:rPr>
          <w:rFonts w:ascii="Palatino Linotype" w:eastAsia="Malgun Gothic" w:hAnsi="Palatino Linotype"/>
          <w:sz w:val="28"/>
          <w:szCs w:val="28"/>
        </w:rPr>
        <w:t>ncselekm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nyek, a </w:t>
      </w:r>
      <w:proofErr w:type="spellStart"/>
      <w:r w:rsidRPr="00683C78">
        <w:rPr>
          <w:rFonts w:ascii="Palatino Linotype" w:eastAsia="Malgun Gothic" w:hAnsi="Palatino Linotype"/>
          <w:sz w:val="28"/>
          <w:szCs w:val="28"/>
        </w:rPr>
        <w:t>b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ntalmazottaknak</w:t>
      </w:r>
      <w:proofErr w:type="spellEnd"/>
      <w:r w:rsidRPr="00683C78">
        <w:rPr>
          <w:rFonts w:ascii="Palatino Linotype" w:eastAsia="Malgun Gothic" w:hAnsi="Palatino Linotype"/>
          <w:sz w:val="28"/>
          <w:szCs w:val="28"/>
        </w:rPr>
        <w:t xml:space="preserve"> lehet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ge van egy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ú</w:t>
      </w:r>
      <w:r w:rsidRPr="00683C78">
        <w:rPr>
          <w:rFonts w:ascii="Palatino Linotype" w:eastAsia="Malgun Gothic" w:hAnsi="Palatino Linotype"/>
          <w:sz w:val="28"/>
          <w:szCs w:val="28"/>
        </w:rPr>
        <w:t>j eszk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>z haszn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lat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ra, a n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ma segítségkiáltásra, amivel a kiszolgáltatott helyzetükben is segít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</w:t>
      </w:r>
      <w:proofErr w:type="spellStart"/>
      <w:r w:rsidRPr="00683C78">
        <w:rPr>
          <w:rFonts w:ascii="Palatino Linotype" w:eastAsia="Malgun Gothic" w:hAnsi="Palatino Linotype"/>
          <w:sz w:val="28"/>
          <w:szCs w:val="28"/>
        </w:rPr>
        <w:t>jobbot</w:t>
      </w:r>
      <w:proofErr w:type="spellEnd"/>
      <w:r w:rsidRPr="00683C78">
        <w:rPr>
          <w:rFonts w:ascii="Palatino Linotype" w:eastAsia="Malgun Gothic" w:hAnsi="Palatino Linotype"/>
          <w:sz w:val="28"/>
          <w:szCs w:val="28"/>
        </w:rPr>
        <w:t xml:space="preserve"> rem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lhetnek a 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rsadalomt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>l, a rend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l.</w:t>
      </w: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br/>
        <w:t>Készített</w:t>
      </w:r>
      <w:r w:rsidR="00BD3F1F" w:rsidRPr="00683C78">
        <w:rPr>
          <w:rFonts w:ascii="Palatino Linotype" w:eastAsia="Malgun Gothic" w:hAnsi="Palatino Linotype"/>
          <w:sz w:val="28"/>
          <w:szCs w:val="28"/>
        </w:rPr>
        <w:t xml:space="preserve"> az ORFK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egy animációt a kézmozdulat helyes használatáról, emellett azonban az is nagyon fontos, hogy a társadalom tagjai felismerjék azt, és megtegyék a szükséges lépeseket.</w:t>
      </w:r>
    </w:p>
    <w:p w:rsidR="00EA7306" w:rsidRPr="00683C78" w:rsidRDefault="00EA7306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</w:p>
    <w:p w:rsidR="003B2F18" w:rsidRPr="00683C78" w:rsidRDefault="00EA7306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Az animáció letölthet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az al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bbi linkr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l:</w:t>
      </w:r>
      <w:r w:rsidR="003B2F18" w:rsidRPr="00683C78">
        <w:rPr>
          <w:rFonts w:ascii="Palatino Linotype" w:eastAsia="Malgun Gothic" w:hAnsi="Palatino Linotype"/>
          <w:sz w:val="28"/>
          <w:szCs w:val="28"/>
        </w:rPr>
        <w:t xml:space="preserve"> </w:t>
      </w:r>
    </w:p>
    <w:p w:rsidR="00EA7306" w:rsidRPr="00683C78" w:rsidRDefault="007E3A68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hyperlink r:id="rId12" w:history="1">
        <w:r w:rsidR="00EA7306" w:rsidRPr="00683C78">
          <w:rPr>
            <w:rStyle w:val="Hiperhivatkozs"/>
            <w:rFonts w:ascii="Palatino Linotype" w:eastAsia="Malgun Gothic" w:hAnsi="Palatino Linotype" w:cs="Times New Roman"/>
            <w:sz w:val="28"/>
            <w:szCs w:val="28"/>
          </w:rPr>
          <w:t>https://www.youtube.com/watch?v=w6zrZF4XvF0&amp;t=8s</w:t>
        </w:r>
      </w:hyperlink>
      <w:r w:rsidR="00EA7306" w:rsidRPr="00683C78">
        <w:rPr>
          <w:rFonts w:ascii="Palatino Linotype" w:eastAsia="Malgun Gothic" w:hAnsi="Palatino Linotype"/>
          <w:sz w:val="28"/>
          <w:szCs w:val="28"/>
        </w:rPr>
        <w:t xml:space="preserve"> </w:t>
      </w:r>
    </w:p>
    <w:p w:rsidR="00EA7306" w:rsidRPr="00683C78" w:rsidRDefault="00EA7306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</w:p>
    <w:p w:rsidR="0059329B" w:rsidRPr="00683C78" w:rsidRDefault="0059329B" w:rsidP="0059329B">
      <w:pPr>
        <w:pStyle w:val="Nincstrkz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Amennyiben ilyen néma segítségkérést tapasztal, hívja a 112-t, és lehet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s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g szerint adja meg a k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ö</w:t>
      </w:r>
      <w:r w:rsidRPr="00683C78">
        <w:rPr>
          <w:rFonts w:ascii="Palatino Linotype" w:eastAsia="Malgun Gothic" w:hAnsi="Palatino Linotype"/>
          <w:sz w:val="28"/>
          <w:szCs w:val="28"/>
        </w:rPr>
        <w:t>vetkez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inform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ci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>kat a h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í</w:t>
      </w:r>
      <w:r w:rsidRPr="00683C78">
        <w:rPr>
          <w:rFonts w:ascii="Palatino Linotype" w:eastAsia="Malgun Gothic" w:hAnsi="Palatino Linotype"/>
          <w:sz w:val="28"/>
          <w:szCs w:val="28"/>
        </w:rPr>
        <w:t>v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sfogad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ó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r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>re: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 bejelent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neve, telefonsz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ma;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hol tapasztalta a segélykérést (helyszín);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hogyan tapasztalta a segélykérést (mi történt, kinek van szüksége segítségre, kivel volt egy társaságban a segélykér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);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felmerül-e közvetlen életveszély;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látja-e még a segélykér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t (ha nem, akkor merre t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sz w:val="28"/>
          <w:szCs w:val="28"/>
        </w:rPr>
        <w:t>vozott);</w:t>
      </w:r>
    </w:p>
    <w:p w:rsidR="0059329B" w:rsidRPr="00683C78" w:rsidRDefault="0059329B" w:rsidP="00D77945">
      <w:pPr>
        <w:pStyle w:val="Nincstrkz"/>
        <w:numPr>
          <w:ilvl w:val="0"/>
          <w:numId w:val="16"/>
        </w:numPr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személyleírás a segélykér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l </w:t>
      </w:r>
      <w:r w:rsidRPr="00683C78">
        <w:rPr>
          <w:rFonts w:ascii="Palatino Linotype" w:eastAsia="Malgun Gothic" w:hAnsi="Palatino Linotype" w:cs="Malgun Gothic"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s a vele tartózkodó további </w:t>
      </w:r>
      <w:proofErr w:type="gramStart"/>
      <w:r w:rsidRPr="00683C78">
        <w:rPr>
          <w:rFonts w:ascii="Palatino Linotype" w:eastAsia="Malgun Gothic" w:hAnsi="Palatino Linotype"/>
          <w:sz w:val="28"/>
          <w:szCs w:val="28"/>
        </w:rPr>
        <w:t>személy(</w:t>
      </w:r>
      <w:proofErr w:type="spellStart"/>
      <w:proofErr w:type="gramEnd"/>
      <w:r w:rsidRPr="00683C78">
        <w:rPr>
          <w:rFonts w:ascii="Palatino Linotype" w:eastAsia="Malgun Gothic" w:hAnsi="Palatino Linotype"/>
          <w:sz w:val="28"/>
          <w:szCs w:val="28"/>
        </w:rPr>
        <w:t>ek</w:t>
      </w:r>
      <w:proofErr w:type="spellEnd"/>
      <w:r w:rsidRPr="00683C78">
        <w:rPr>
          <w:rFonts w:ascii="Palatino Linotype" w:eastAsia="Malgun Gothic" w:hAnsi="Palatino Linotype"/>
          <w:sz w:val="28"/>
          <w:szCs w:val="28"/>
        </w:rPr>
        <w:t>)</w:t>
      </w:r>
      <w:proofErr w:type="spellStart"/>
      <w:r w:rsidRPr="00683C78">
        <w:rPr>
          <w:rFonts w:ascii="Palatino Linotype" w:eastAsia="Malgun Gothic" w:hAnsi="Palatino Linotype"/>
          <w:sz w:val="28"/>
          <w:szCs w:val="28"/>
        </w:rPr>
        <w:t>r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>l</w:t>
      </w:r>
      <w:proofErr w:type="spellEnd"/>
      <w:r w:rsidRPr="00683C78">
        <w:rPr>
          <w:rFonts w:ascii="Palatino Linotype" w:eastAsia="Malgun Gothic" w:hAnsi="Palatino Linotype"/>
          <w:sz w:val="28"/>
          <w:szCs w:val="28"/>
        </w:rPr>
        <w:t>.</w:t>
      </w:r>
    </w:p>
    <w:p w:rsidR="0059329B" w:rsidRPr="00683C78" w:rsidRDefault="0059329B" w:rsidP="000621AE">
      <w:pPr>
        <w:ind w:left="-284" w:right="-215"/>
        <w:jc w:val="both"/>
        <w:rPr>
          <w:rFonts w:ascii="Palatino Linotype" w:eastAsia="Malgun Gothic" w:hAnsi="Palatino Linotype"/>
          <w:b/>
          <w:bCs/>
          <w:color w:val="000000"/>
          <w:sz w:val="28"/>
          <w:szCs w:val="28"/>
          <w:shd w:val="clear" w:color="auto" w:fill="FFFFFF"/>
        </w:rPr>
      </w:pPr>
    </w:p>
    <w:p w:rsidR="00683C78" w:rsidRDefault="00D77945" w:rsidP="000621AE">
      <w:pPr>
        <w:ind w:left="-284" w:right="-215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>A sajtótájékoztatóról készült videó letölthet</w:t>
      </w:r>
      <w:r w:rsidRPr="00683C78">
        <w:rPr>
          <w:rFonts w:ascii="Palatino Linotype" w:eastAsia="Malgun Gothic" w:hAnsi="Palatino Linotype" w:cs="Calibri"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sz w:val="28"/>
          <w:szCs w:val="28"/>
        </w:rPr>
        <w:t xml:space="preserve"> innen:</w:t>
      </w:r>
    </w:p>
    <w:p w:rsidR="004A49B4" w:rsidRPr="00683C78" w:rsidRDefault="003B2F18" w:rsidP="000621AE">
      <w:pPr>
        <w:ind w:left="-284" w:right="-215"/>
        <w:jc w:val="both"/>
        <w:rPr>
          <w:rFonts w:ascii="Palatino Linotype" w:eastAsia="Malgun Gothic" w:hAnsi="Palatino Linotype"/>
          <w:sz w:val="28"/>
          <w:szCs w:val="28"/>
        </w:rPr>
      </w:pPr>
      <w:r w:rsidRPr="00683C78">
        <w:rPr>
          <w:rFonts w:ascii="Palatino Linotype" w:eastAsia="Malgun Gothic" w:hAnsi="Palatino Linotype"/>
          <w:sz w:val="28"/>
          <w:szCs w:val="28"/>
        </w:rPr>
        <w:t xml:space="preserve"> </w:t>
      </w:r>
      <w:hyperlink r:id="rId13" w:history="1">
        <w:r w:rsidR="00865957" w:rsidRPr="00683C78">
          <w:rPr>
            <w:rStyle w:val="Hiperhivatkozs"/>
            <w:rFonts w:ascii="Palatino Linotype" w:eastAsia="Malgun Gothic" w:hAnsi="Palatino Linotype" w:cs="Times New Roman"/>
            <w:sz w:val="28"/>
            <w:szCs w:val="28"/>
          </w:rPr>
          <w:t>https://www.youtube.com/watch?v=xIIlLh6ZoWc</w:t>
        </w:r>
      </w:hyperlink>
      <w:r w:rsidR="00865957" w:rsidRPr="00683C78">
        <w:rPr>
          <w:rFonts w:ascii="Palatino Linotype" w:eastAsia="Malgun Gothic" w:hAnsi="Palatino Linotype"/>
          <w:sz w:val="28"/>
          <w:szCs w:val="28"/>
        </w:rPr>
        <w:t xml:space="preserve"> </w:t>
      </w:r>
    </w:p>
    <w:p w:rsidR="00796A23" w:rsidRPr="00683C78" w:rsidRDefault="00796A23" w:rsidP="000C1456">
      <w:pPr>
        <w:ind w:left="-284" w:right="-215"/>
        <w:jc w:val="both"/>
        <w:rPr>
          <w:rFonts w:ascii="Palatino Linotype" w:eastAsia="Malgun Gothic" w:hAnsi="Palatino Linotype"/>
          <w:sz w:val="28"/>
          <w:szCs w:val="28"/>
        </w:rPr>
      </w:pPr>
    </w:p>
    <w:p w:rsidR="00683C78" w:rsidRPr="00683C78" w:rsidRDefault="00683C78" w:rsidP="00683C78">
      <w:pPr>
        <w:ind w:left="-284" w:right="-215"/>
        <w:jc w:val="both"/>
        <w:rPr>
          <w:rFonts w:ascii="Palatino Linotype" w:eastAsia="Malgun Gothic" w:hAnsi="Palatino Linotype"/>
          <w:sz w:val="28"/>
          <w:szCs w:val="28"/>
        </w:rPr>
      </w:pPr>
      <w:proofErr w:type="gramStart"/>
      <w:r w:rsidRPr="00683C78">
        <w:rPr>
          <w:rFonts w:ascii="Palatino Linotype" w:eastAsia="Malgun Gothic" w:hAnsi="Palatino Linotype"/>
          <w:sz w:val="28"/>
          <w:szCs w:val="28"/>
        </w:rPr>
        <w:t>forrás</w:t>
      </w:r>
      <w:proofErr w:type="gramEnd"/>
      <w:r w:rsidRPr="00683C78">
        <w:rPr>
          <w:rFonts w:ascii="Palatino Linotype" w:eastAsia="Malgun Gothic" w:hAnsi="Palatino Linotype"/>
          <w:sz w:val="28"/>
          <w:szCs w:val="28"/>
        </w:rPr>
        <w:t xml:space="preserve">: </w:t>
      </w:r>
      <w:hyperlink r:id="rId14" w:history="1">
        <w:r w:rsidRPr="00683C78">
          <w:rPr>
            <w:rStyle w:val="Hiperhivatkozs"/>
            <w:rFonts w:ascii="Palatino Linotype" w:eastAsia="Malgun Gothic" w:hAnsi="Palatino Linotype" w:cs="Times New Roman"/>
            <w:sz w:val="28"/>
            <w:szCs w:val="28"/>
          </w:rPr>
          <w:t>www.police.hu</w:t>
        </w:r>
      </w:hyperlink>
    </w:p>
    <w:p w:rsidR="00683C78" w:rsidRPr="00683C78" w:rsidRDefault="00683C78" w:rsidP="00683C78">
      <w:pPr>
        <w:ind w:left="-284" w:right="-215"/>
        <w:jc w:val="both"/>
        <w:rPr>
          <w:rFonts w:ascii="Palatino Linotype" w:eastAsia="Malgun Gothic" w:hAnsi="Palatino Linotype"/>
          <w:sz w:val="28"/>
          <w:szCs w:val="28"/>
        </w:rPr>
      </w:pPr>
    </w:p>
    <w:p w:rsidR="00F64A00" w:rsidRPr="00683C78" w:rsidRDefault="00F64A00" w:rsidP="000C1456">
      <w:pPr>
        <w:ind w:left="-284" w:right="-215"/>
        <w:jc w:val="right"/>
        <w:rPr>
          <w:rFonts w:ascii="Palatino Linotype" w:eastAsia="Malgun Gothic" w:hAnsi="Palatino Linotype"/>
          <w:b/>
          <w:sz w:val="28"/>
          <w:szCs w:val="28"/>
        </w:rPr>
      </w:pPr>
      <w:r w:rsidRPr="00683C78">
        <w:rPr>
          <w:rFonts w:ascii="Palatino Linotype" w:eastAsia="Malgun Gothic" w:hAnsi="Palatino Linotype"/>
          <w:b/>
          <w:sz w:val="28"/>
          <w:szCs w:val="28"/>
        </w:rPr>
        <w:t>Zala Megyei Rend</w:t>
      </w:r>
      <w:r w:rsidRPr="00683C78">
        <w:rPr>
          <w:rFonts w:ascii="Palatino Linotype" w:eastAsia="Malgun Gothic" w:hAnsi="Palatino Linotype" w:cs="Calibri"/>
          <w:b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r-f</w:t>
      </w:r>
      <w:r w:rsidRPr="00683C78">
        <w:rPr>
          <w:rFonts w:ascii="Palatino Linotype" w:eastAsia="Malgun Gothic" w:hAnsi="Palatino Linotype" w:cs="Calibri"/>
          <w:b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kapit</w:t>
      </w:r>
      <w:r w:rsidRPr="00683C78">
        <w:rPr>
          <w:rFonts w:ascii="Palatino Linotype" w:eastAsia="Malgun Gothic" w:hAnsi="Palatino Linotype" w:cs="Malgun Gothic"/>
          <w:b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nys</w:t>
      </w:r>
      <w:r w:rsidRPr="00683C78">
        <w:rPr>
          <w:rFonts w:ascii="Palatino Linotype" w:eastAsia="Malgun Gothic" w:hAnsi="Palatino Linotype" w:cs="Malgun Gothic"/>
          <w:b/>
          <w:sz w:val="28"/>
          <w:szCs w:val="28"/>
        </w:rPr>
        <w:t>á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g</w:t>
      </w:r>
    </w:p>
    <w:p w:rsidR="00584BD7" w:rsidRPr="00BD3F1F" w:rsidRDefault="00F64A00" w:rsidP="00330F95">
      <w:pPr>
        <w:ind w:left="-284" w:right="-215"/>
        <w:jc w:val="right"/>
        <w:rPr>
          <w:rFonts w:ascii="Palatino Linotype" w:eastAsia="Malgun Gothic" w:hAnsi="Palatino Linotype"/>
          <w:b/>
          <w:sz w:val="28"/>
          <w:szCs w:val="28"/>
        </w:rPr>
      </w:pPr>
      <w:bookmarkStart w:id="0" w:name="_GoBack"/>
      <w:bookmarkEnd w:id="0"/>
      <w:r w:rsidRPr="00683C78">
        <w:rPr>
          <w:rFonts w:ascii="Palatino Linotype" w:eastAsia="Malgun Gothic" w:hAnsi="Palatino Linotype"/>
          <w:b/>
          <w:sz w:val="28"/>
          <w:szCs w:val="28"/>
        </w:rPr>
        <w:t>B</w:t>
      </w:r>
      <w:r w:rsidRPr="00683C78">
        <w:rPr>
          <w:rFonts w:ascii="Palatino Linotype" w:eastAsia="Malgun Gothic" w:hAnsi="Palatino Linotype" w:cs="Calibri"/>
          <w:b/>
          <w:sz w:val="28"/>
          <w:szCs w:val="28"/>
        </w:rPr>
        <w:t>ű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nmegel</w:t>
      </w:r>
      <w:r w:rsidRPr="00683C78">
        <w:rPr>
          <w:rFonts w:ascii="Palatino Linotype" w:eastAsia="Malgun Gothic" w:hAnsi="Palatino Linotype" w:cs="Calibri"/>
          <w:b/>
          <w:sz w:val="28"/>
          <w:szCs w:val="28"/>
        </w:rPr>
        <w:t>ő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z</w:t>
      </w:r>
      <w:r w:rsidRPr="00683C78">
        <w:rPr>
          <w:rFonts w:ascii="Palatino Linotype" w:eastAsia="Malgun Gothic" w:hAnsi="Palatino Linotype" w:cs="Malgun Gothic"/>
          <w:b/>
          <w:sz w:val="28"/>
          <w:szCs w:val="28"/>
        </w:rPr>
        <w:t>é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 xml:space="preserve">si </w:t>
      </w:r>
      <w:r w:rsidR="00291687" w:rsidRPr="00683C78">
        <w:rPr>
          <w:rFonts w:ascii="Palatino Linotype" w:eastAsia="Malgun Gothic" w:hAnsi="Palatino Linotype"/>
          <w:b/>
          <w:sz w:val="28"/>
          <w:szCs w:val="28"/>
        </w:rPr>
        <w:t>Alo</w:t>
      </w:r>
      <w:r w:rsidRPr="00683C78">
        <w:rPr>
          <w:rFonts w:ascii="Palatino Linotype" w:eastAsia="Malgun Gothic" w:hAnsi="Palatino Linotype"/>
          <w:b/>
          <w:sz w:val="28"/>
          <w:szCs w:val="28"/>
        </w:rPr>
        <w:t>sztálya</w:t>
      </w:r>
    </w:p>
    <w:sectPr w:rsidR="00584BD7" w:rsidRPr="00BD3F1F" w:rsidSect="003B2F18">
      <w:footerReference w:type="default" r:id="rId15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5A2" w:rsidRDefault="001E15A2">
      <w:r>
        <w:separator/>
      </w:r>
    </w:p>
  </w:endnote>
  <w:endnote w:type="continuationSeparator" w:id="0">
    <w:p w:rsidR="001E15A2" w:rsidRDefault="001E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A68" w:rsidRPr="00BF2C62" w:rsidRDefault="007E3A68" w:rsidP="007E3A68">
    <w:pPr>
      <w:pStyle w:val="llb"/>
      <w:jc w:val="center"/>
      <w:rPr>
        <w:rStyle w:val="Oldalszm"/>
        <w:b/>
      </w:rPr>
    </w:pPr>
    <w:r w:rsidRPr="00BF2C62">
      <w:rPr>
        <w:rStyle w:val="Oldalszm"/>
        <w:b/>
      </w:rPr>
      <w:t>Ha bajba kerül – Éjjel- nappal ingyenesen hívható telefonszámok:</w:t>
    </w:r>
  </w:p>
  <w:p w:rsidR="007E3A68" w:rsidRPr="00BF2C62" w:rsidRDefault="007E3A68" w:rsidP="007E3A68">
    <w:pPr>
      <w:pStyle w:val="llb"/>
      <w:jc w:val="center"/>
      <w:rPr>
        <w:b/>
      </w:rPr>
    </w:pPr>
    <w:r w:rsidRPr="00BF2C62">
      <w:rPr>
        <w:rStyle w:val="Oldalszm"/>
        <w:b/>
      </w:rPr>
      <w:t xml:space="preserve">Segélyhívó – </w:t>
    </w:r>
    <w:proofErr w:type="gramStart"/>
    <w:r w:rsidRPr="00BF2C62">
      <w:rPr>
        <w:rStyle w:val="Oldalszm"/>
        <w:b/>
        <w:color w:val="FF0000"/>
      </w:rPr>
      <w:t xml:space="preserve">112 </w:t>
    </w:r>
    <w:r w:rsidRPr="00BF2C62">
      <w:rPr>
        <w:rStyle w:val="Oldalszm"/>
        <w:b/>
      </w:rPr>
      <w:t xml:space="preserve">     Áldozatsegítő</w:t>
    </w:r>
    <w:proofErr w:type="gramEnd"/>
    <w:r w:rsidRPr="00BF2C62">
      <w:rPr>
        <w:rStyle w:val="Oldalszm"/>
        <w:b/>
      </w:rPr>
      <w:t xml:space="preserve"> Vonal - </w:t>
    </w:r>
    <w:r w:rsidRPr="00BF2C62">
      <w:rPr>
        <w:b/>
        <w:color w:val="FF0000"/>
      </w:rPr>
      <w:t>06-80-225-225</w:t>
    </w:r>
  </w:p>
  <w:p w:rsidR="00773561" w:rsidRPr="007E3A68" w:rsidRDefault="00773561" w:rsidP="007E3A6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5A2" w:rsidRDefault="001E15A2">
      <w:r>
        <w:separator/>
      </w:r>
    </w:p>
  </w:footnote>
  <w:footnote w:type="continuationSeparator" w:id="0">
    <w:p w:rsidR="001E15A2" w:rsidRDefault="001E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7E3A68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7E3A68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augusztus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168AA"/>
    <w:multiLevelType w:val="hybridMultilevel"/>
    <w:tmpl w:val="028C2E8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0755F"/>
    <w:multiLevelType w:val="hybridMultilevel"/>
    <w:tmpl w:val="238E5D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F46B7"/>
    <w:multiLevelType w:val="hybridMultilevel"/>
    <w:tmpl w:val="5B66C17E"/>
    <w:lvl w:ilvl="0" w:tplc="040E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22932C7E"/>
    <w:multiLevelType w:val="hybridMultilevel"/>
    <w:tmpl w:val="57746F4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52010E"/>
    <w:multiLevelType w:val="multilevel"/>
    <w:tmpl w:val="6AD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A782A"/>
    <w:multiLevelType w:val="multilevel"/>
    <w:tmpl w:val="82322A3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F2068"/>
    <w:multiLevelType w:val="multilevel"/>
    <w:tmpl w:val="B752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E07D33"/>
    <w:multiLevelType w:val="multilevel"/>
    <w:tmpl w:val="C010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886434"/>
    <w:multiLevelType w:val="multilevel"/>
    <w:tmpl w:val="EE2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C87274"/>
    <w:multiLevelType w:val="hybridMultilevel"/>
    <w:tmpl w:val="4EC2CA9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902967"/>
    <w:multiLevelType w:val="hybridMultilevel"/>
    <w:tmpl w:val="347E25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E74DEC"/>
    <w:multiLevelType w:val="multilevel"/>
    <w:tmpl w:val="158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071449"/>
    <w:multiLevelType w:val="hybridMultilevel"/>
    <w:tmpl w:val="CC7EB4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1D1A51"/>
    <w:multiLevelType w:val="multilevel"/>
    <w:tmpl w:val="7A3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D11708"/>
    <w:multiLevelType w:val="hybridMultilevel"/>
    <w:tmpl w:val="ABF0B3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C73849"/>
    <w:multiLevelType w:val="multilevel"/>
    <w:tmpl w:val="F56C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13"/>
  </w:num>
  <w:num w:numId="9">
    <w:abstractNumId w:val="6"/>
  </w:num>
  <w:num w:numId="10">
    <w:abstractNumId w:val="11"/>
  </w:num>
  <w:num w:numId="11">
    <w:abstractNumId w:val="14"/>
  </w:num>
  <w:num w:numId="12">
    <w:abstractNumId w:val="12"/>
  </w:num>
  <w:num w:numId="13">
    <w:abstractNumId w:val="4"/>
  </w:num>
  <w:num w:numId="14">
    <w:abstractNumId w:val="0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1AE"/>
    <w:rsid w:val="0006274A"/>
    <w:rsid w:val="00077081"/>
    <w:rsid w:val="00083CF8"/>
    <w:rsid w:val="00083EF8"/>
    <w:rsid w:val="000C1456"/>
    <w:rsid w:val="000C3F29"/>
    <w:rsid w:val="000C6242"/>
    <w:rsid w:val="000C666D"/>
    <w:rsid w:val="000E06D2"/>
    <w:rsid w:val="000E26DF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31A9"/>
    <w:rsid w:val="001A67D6"/>
    <w:rsid w:val="001B300D"/>
    <w:rsid w:val="001B3DDE"/>
    <w:rsid w:val="001B4C0F"/>
    <w:rsid w:val="001D1DFA"/>
    <w:rsid w:val="001D6A3B"/>
    <w:rsid w:val="001E15A2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57935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30F95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B2F18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49B4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0DEB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84BD7"/>
    <w:rsid w:val="0059329B"/>
    <w:rsid w:val="005A3F42"/>
    <w:rsid w:val="005A5905"/>
    <w:rsid w:val="005A7063"/>
    <w:rsid w:val="005B0E74"/>
    <w:rsid w:val="005C325F"/>
    <w:rsid w:val="005C5D83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31BE"/>
    <w:rsid w:val="00645F5C"/>
    <w:rsid w:val="00651210"/>
    <w:rsid w:val="00662DC4"/>
    <w:rsid w:val="00665285"/>
    <w:rsid w:val="00667EDA"/>
    <w:rsid w:val="00673D17"/>
    <w:rsid w:val="00677482"/>
    <w:rsid w:val="00683C78"/>
    <w:rsid w:val="006913F3"/>
    <w:rsid w:val="006A0696"/>
    <w:rsid w:val="006D3E5F"/>
    <w:rsid w:val="006D425E"/>
    <w:rsid w:val="006D4D78"/>
    <w:rsid w:val="006D766E"/>
    <w:rsid w:val="006E3BEE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6A23"/>
    <w:rsid w:val="00797DA9"/>
    <w:rsid w:val="007A4EC3"/>
    <w:rsid w:val="007A57EE"/>
    <w:rsid w:val="007E3A68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5957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242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076C"/>
    <w:rsid w:val="00B24F67"/>
    <w:rsid w:val="00B26C7F"/>
    <w:rsid w:val="00B301E9"/>
    <w:rsid w:val="00B34BD0"/>
    <w:rsid w:val="00B360D9"/>
    <w:rsid w:val="00B37605"/>
    <w:rsid w:val="00B416E8"/>
    <w:rsid w:val="00B437F7"/>
    <w:rsid w:val="00B470B7"/>
    <w:rsid w:val="00B47CC9"/>
    <w:rsid w:val="00B55BF0"/>
    <w:rsid w:val="00B563D3"/>
    <w:rsid w:val="00B652FD"/>
    <w:rsid w:val="00B700F1"/>
    <w:rsid w:val="00B74165"/>
    <w:rsid w:val="00B75278"/>
    <w:rsid w:val="00B77822"/>
    <w:rsid w:val="00B8641E"/>
    <w:rsid w:val="00B93C87"/>
    <w:rsid w:val="00B9631A"/>
    <w:rsid w:val="00BA2A79"/>
    <w:rsid w:val="00BA63FC"/>
    <w:rsid w:val="00BB0069"/>
    <w:rsid w:val="00BB74C8"/>
    <w:rsid w:val="00BC5EF4"/>
    <w:rsid w:val="00BC6908"/>
    <w:rsid w:val="00BC6B99"/>
    <w:rsid w:val="00BD3F1F"/>
    <w:rsid w:val="00BE1CC6"/>
    <w:rsid w:val="00BE6A95"/>
    <w:rsid w:val="00BE6E39"/>
    <w:rsid w:val="00C06D3C"/>
    <w:rsid w:val="00C1474D"/>
    <w:rsid w:val="00C15768"/>
    <w:rsid w:val="00C22E24"/>
    <w:rsid w:val="00C23AEB"/>
    <w:rsid w:val="00C35D9E"/>
    <w:rsid w:val="00C43EB9"/>
    <w:rsid w:val="00C52098"/>
    <w:rsid w:val="00C520EC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D24BE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77945"/>
    <w:rsid w:val="00D80853"/>
    <w:rsid w:val="00D93B0D"/>
    <w:rsid w:val="00DA453E"/>
    <w:rsid w:val="00DA48E2"/>
    <w:rsid w:val="00DC0AFC"/>
    <w:rsid w:val="00DC259D"/>
    <w:rsid w:val="00DD2065"/>
    <w:rsid w:val="00DD3808"/>
    <w:rsid w:val="00DE0509"/>
    <w:rsid w:val="00DE2A88"/>
    <w:rsid w:val="00DE60B6"/>
    <w:rsid w:val="00DE6DE7"/>
    <w:rsid w:val="00DF07AB"/>
    <w:rsid w:val="00E055C4"/>
    <w:rsid w:val="00E16ADA"/>
    <w:rsid w:val="00E21ACB"/>
    <w:rsid w:val="00E243DB"/>
    <w:rsid w:val="00E27B36"/>
    <w:rsid w:val="00E40D23"/>
    <w:rsid w:val="00E41770"/>
    <w:rsid w:val="00E47D93"/>
    <w:rsid w:val="00E52F91"/>
    <w:rsid w:val="00E559FA"/>
    <w:rsid w:val="00E5666A"/>
    <w:rsid w:val="00E62C68"/>
    <w:rsid w:val="00E70A7A"/>
    <w:rsid w:val="00E71782"/>
    <w:rsid w:val="00E758EC"/>
    <w:rsid w:val="00E87C24"/>
    <w:rsid w:val="00E90121"/>
    <w:rsid w:val="00E913D7"/>
    <w:rsid w:val="00E9495F"/>
    <w:rsid w:val="00EA1E07"/>
    <w:rsid w:val="00EA6BFB"/>
    <w:rsid w:val="00EA7306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8520E"/>
    <w:rsid w:val="00F93CFB"/>
    <w:rsid w:val="00F94444"/>
    <w:rsid w:val="00F95E89"/>
    <w:rsid w:val="00FA165C"/>
    <w:rsid w:val="00FA45C4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5:chartTrackingRefBased/>
  <w15:docId w15:val="{D5A2697B-20B0-462E-A8EF-487D019A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Nincstrkz">
    <w:name w:val="No Spacing"/>
    <w:uiPriority w:val="1"/>
    <w:qFormat/>
    <w:rsid w:val="00F8520E"/>
    <w:rPr>
      <w:sz w:val="24"/>
      <w:szCs w:val="24"/>
    </w:rPr>
  </w:style>
  <w:style w:type="character" w:customStyle="1" w:styleId="llbChar">
    <w:name w:val="Élőláb Char"/>
    <w:link w:val="llb"/>
    <w:rsid w:val="007E3A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watch?v=xIIlLh6ZoW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6zrZF4XvF0&amp;t=8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polic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A9F16-CDDE-4ADC-9C62-68A965F5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2791</CharactersWithSpaces>
  <SharedDoc>false</SharedDoc>
  <HLinks>
    <vt:vector size="54" baseType="variant">
      <vt:variant>
        <vt:i4>4653076</vt:i4>
      </vt:variant>
      <vt:variant>
        <vt:i4>24</vt:i4>
      </vt:variant>
      <vt:variant>
        <vt:i4>0</vt:i4>
      </vt:variant>
      <vt:variant>
        <vt:i4>5</vt:i4>
      </vt:variant>
      <vt:variant>
        <vt:lpwstr>http://www.police.hu/hu/hirek-es-informaciok/bunmegelozes/aktualis/digitalis-higienia</vt:lpwstr>
      </vt:variant>
      <vt:variant>
        <vt:lpwstr/>
      </vt:variant>
      <vt:variant>
        <vt:i4>4194305</vt:i4>
      </vt:variant>
      <vt:variant>
        <vt:i4>21</vt:i4>
      </vt:variant>
      <vt:variant>
        <vt:i4>0</vt:i4>
      </vt:variant>
      <vt:variant>
        <vt:i4>5</vt:i4>
      </vt:variant>
      <vt:variant>
        <vt:lpwstr>http://www.police.hu/hu/hirek-es-informaciok/bunmegelozes/aktualis/zsarolas-a-valasz-nem</vt:lpwstr>
      </vt:variant>
      <vt:variant>
        <vt:lpwstr/>
      </vt:variant>
      <vt:variant>
        <vt:i4>7667834</vt:i4>
      </vt:variant>
      <vt:variant>
        <vt:i4>18</vt:i4>
      </vt:variant>
      <vt:variant>
        <vt:i4>0</vt:i4>
      </vt:variant>
      <vt:variant>
        <vt:i4>5</vt:i4>
      </vt:variant>
      <vt:variant>
        <vt:lpwstr>http://www.police.hu/hu/hirek-es-informaciok/bunmegelozes/aktualis/a-kuldes-gomb-tudatos-hasznalata</vt:lpwstr>
      </vt:variant>
      <vt:variant>
        <vt:lpwstr/>
      </vt:variant>
      <vt:variant>
        <vt:i4>5898264</vt:i4>
      </vt:variant>
      <vt:variant>
        <vt:i4>15</vt:i4>
      </vt:variant>
      <vt:variant>
        <vt:i4>0</vt:i4>
      </vt:variant>
      <vt:variant>
        <vt:i4>5</vt:i4>
      </vt:variant>
      <vt:variant>
        <vt:lpwstr>http://www.police.hu/hu/hirek-es-informaciok/bunmegelozes/aktualis/figyeljen-hogy-ne-valjon-csalok-aldozatava</vt:lpwstr>
      </vt:variant>
      <vt:variant>
        <vt:lpwstr/>
      </vt:variant>
      <vt:variant>
        <vt:i4>524295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http://www.police.hu/hu/hirek-es-informaciok/bunmegelozes/aktualis/legyen-tudatos-online-vasarlo-elado-es-csomagkuldo</vt:lpwstr>
      </vt:variant>
      <vt:variant>
        <vt:lpwstr/>
      </vt:variant>
      <vt:variant>
        <vt:i4>1572949</vt:i4>
      </vt:variant>
      <vt:variant>
        <vt:i4>9</vt:i4>
      </vt:variant>
      <vt:variant>
        <vt:i4>0</vt:i4>
      </vt:variant>
      <vt:variant>
        <vt:i4>5</vt:i4>
      </vt:variant>
      <vt:variant>
        <vt:lpwstr>http://www.police.hu/hu/hirek-es-informaciok/bunmegelozes/aktualis/tudatosan-az-online-terben</vt:lpwstr>
      </vt:variant>
      <vt:variant>
        <vt:lpwstr/>
      </vt:variant>
      <vt:variant>
        <vt:i4>131087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http://www.police.hu/hu/hirek-es-informaciok/bunmegelozes/aktualis/kriptobanyaszat-tudja-meg-mit-jelent-es-elozze-meg-az</vt:lpwstr>
      </vt:variant>
      <vt:variant>
        <vt:lpwstr/>
      </vt:variant>
      <vt:variant>
        <vt:i4>8192001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https://www.youtube.com/watch?v=j-5xz1SeViU&amp;feature=emb_logo</vt:lpwstr>
      </vt:variant>
      <vt:variant>
        <vt:lpwstr/>
      </vt:variant>
      <vt:variant>
        <vt:i4>983131</vt:i4>
      </vt:variant>
      <vt:variant>
        <vt:i4>0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7</cp:revision>
  <cp:lastPrinted>2013-01-22T11:59:00Z</cp:lastPrinted>
  <dcterms:created xsi:type="dcterms:W3CDTF">2021-07-27T12:43:00Z</dcterms:created>
  <dcterms:modified xsi:type="dcterms:W3CDTF">2021-07-28T13:48:00Z</dcterms:modified>
</cp:coreProperties>
</file>